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9E" w:rsidRDefault="00FC4CEE">
      <w:pPr>
        <w:pStyle w:val="GvdeMetni"/>
        <w:spacing w:before="8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0994A55B" wp14:editId="26984031">
            <wp:simplePos x="0" y="0"/>
            <wp:positionH relativeFrom="page">
              <wp:posOffset>558800</wp:posOffset>
            </wp:positionH>
            <wp:positionV relativeFrom="paragraph">
              <wp:posOffset>-635</wp:posOffset>
            </wp:positionV>
            <wp:extent cx="775335" cy="1009650"/>
            <wp:effectExtent l="0" t="0" r="5715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4CEA88FD" wp14:editId="5C9635A3">
            <wp:extent cx="1431911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C9E" w:rsidRDefault="00020399" w:rsidP="00C75BFD">
      <w:pPr>
        <w:pStyle w:val="Balk1"/>
        <w:spacing w:before="92"/>
        <w:ind w:left="5609" w:right="6611" w:firstLine="1113"/>
      </w:pPr>
      <w:r>
        <w:t>T.C SARIÇAM BELEDİYESİ</w:t>
      </w:r>
    </w:p>
    <w:p w:rsidR="00C75BFD" w:rsidRDefault="005D2F7A" w:rsidP="005D2F7A">
      <w:pPr>
        <w:spacing w:before="1"/>
        <w:ind w:left="4469" w:right="5478"/>
        <w:jc w:val="center"/>
        <w:rPr>
          <w:b/>
          <w:sz w:val="24"/>
        </w:rPr>
      </w:pPr>
      <w:r>
        <w:rPr>
          <w:b/>
          <w:sz w:val="24"/>
        </w:rPr>
        <w:t>DESTEK HİZMETLERİ</w:t>
      </w:r>
      <w:r w:rsidR="00020399">
        <w:rPr>
          <w:b/>
          <w:sz w:val="24"/>
        </w:rPr>
        <w:t xml:space="preserve"> MÜDÜRLÜĞÜ</w:t>
      </w:r>
      <w:r w:rsidR="00C75BFD">
        <w:rPr>
          <w:b/>
          <w:sz w:val="24"/>
        </w:rPr>
        <w:t xml:space="preserve"> </w:t>
      </w:r>
      <w:r w:rsidR="008A2F5B">
        <w:rPr>
          <w:b/>
          <w:sz w:val="24"/>
        </w:rPr>
        <w:t>KAMU HİZMET STANDART</w:t>
      </w:r>
      <w:bookmarkStart w:id="0" w:name="_GoBack"/>
      <w:bookmarkEnd w:id="0"/>
      <w:r w:rsidR="00020399">
        <w:rPr>
          <w:b/>
          <w:sz w:val="24"/>
        </w:rPr>
        <w:t>I TABLOSU</w:t>
      </w:r>
    </w:p>
    <w:p w:rsidR="005D2F7A" w:rsidRPr="005D2F7A" w:rsidRDefault="005D2F7A" w:rsidP="005D2F7A">
      <w:pPr>
        <w:spacing w:before="1"/>
        <w:ind w:left="4469" w:right="5478"/>
        <w:jc w:val="center"/>
        <w:rPr>
          <w:b/>
          <w:sz w:val="24"/>
        </w:rPr>
      </w:pPr>
    </w:p>
    <w:tbl>
      <w:tblPr>
        <w:tblStyle w:val="TableNormal"/>
        <w:tblW w:w="0" w:type="auto"/>
        <w:tblInd w:w="3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221"/>
        <w:gridCol w:w="7514"/>
        <w:gridCol w:w="2726"/>
      </w:tblGrid>
      <w:tr w:rsidR="005D2F7A" w:rsidRPr="005D2F7A" w:rsidTr="005D2F7A">
        <w:trPr>
          <w:trHeight w:val="604"/>
        </w:trPr>
        <w:tc>
          <w:tcPr>
            <w:tcW w:w="742" w:type="dxa"/>
          </w:tcPr>
          <w:p w:rsidR="005D2F7A" w:rsidRPr="005D2F7A" w:rsidRDefault="005D2F7A" w:rsidP="005D2F7A">
            <w:pPr>
              <w:spacing w:before="5"/>
              <w:rPr>
                <w:b/>
                <w:sz w:val="21"/>
              </w:rPr>
            </w:pPr>
          </w:p>
          <w:p w:rsidR="005D2F7A" w:rsidRPr="005D2F7A" w:rsidRDefault="005D2F7A" w:rsidP="005D2F7A">
            <w:pPr>
              <w:spacing w:line="252" w:lineRule="exact"/>
              <w:ind w:left="203" w:right="77" w:hanging="94"/>
              <w:rPr>
                <w:b/>
              </w:rPr>
            </w:pPr>
            <w:r w:rsidRPr="005D2F7A">
              <w:rPr>
                <w:b/>
              </w:rPr>
              <w:t>SIRA NO</w:t>
            </w:r>
          </w:p>
        </w:tc>
        <w:tc>
          <w:tcPr>
            <w:tcW w:w="4221" w:type="dxa"/>
          </w:tcPr>
          <w:p w:rsidR="005D2F7A" w:rsidRPr="005D2F7A" w:rsidRDefault="005D2F7A" w:rsidP="005D2F7A">
            <w:pPr>
              <w:rPr>
                <w:b/>
                <w:sz w:val="21"/>
              </w:rPr>
            </w:pPr>
          </w:p>
          <w:p w:rsidR="005D2F7A" w:rsidRPr="005D2F7A" w:rsidRDefault="005D2F7A" w:rsidP="005D2F7A">
            <w:pPr>
              <w:ind w:left="801"/>
              <w:rPr>
                <w:b/>
              </w:rPr>
            </w:pPr>
            <w:r w:rsidRPr="005D2F7A">
              <w:rPr>
                <w:b/>
              </w:rPr>
              <w:t>SUNULAN HİZMETİN ADI</w:t>
            </w:r>
          </w:p>
        </w:tc>
        <w:tc>
          <w:tcPr>
            <w:tcW w:w="7514" w:type="dxa"/>
          </w:tcPr>
          <w:p w:rsidR="005D2F7A" w:rsidRPr="005D2F7A" w:rsidRDefault="005D2F7A" w:rsidP="005D2F7A">
            <w:pPr>
              <w:rPr>
                <w:b/>
                <w:sz w:val="21"/>
              </w:rPr>
            </w:pPr>
          </w:p>
          <w:p w:rsidR="005D2F7A" w:rsidRPr="005D2F7A" w:rsidRDefault="005D2F7A" w:rsidP="005D2F7A">
            <w:pPr>
              <w:ind w:left="1817"/>
              <w:rPr>
                <w:b/>
              </w:rPr>
            </w:pPr>
            <w:r w:rsidRPr="005D2F7A">
              <w:rPr>
                <w:b/>
              </w:rPr>
              <w:t>BAŞVURUDA İSTENİLEN BELGELER</w:t>
            </w:r>
          </w:p>
        </w:tc>
        <w:tc>
          <w:tcPr>
            <w:tcW w:w="2726" w:type="dxa"/>
          </w:tcPr>
          <w:p w:rsidR="005D2F7A" w:rsidRPr="005D2F7A" w:rsidRDefault="005D2F7A" w:rsidP="005D2F7A">
            <w:pPr>
              <w:spacing w:before="122"/>
              <w:ind w:left="410" w:right="122" w:hanging="262"/>
              <w:rPr>
                <w:b/>
              </w:rPr>
            </w:pPr>
            <w:r w:rsidRPr="005D2F7A">
              <w:rPr>
                <w:b/>
              </w:rPr>
              <w:t>HİZMETİ TAMAMLAMA SÜRESİ (EN GEÇ)</w:t>
            </w:r>
          </w:p>
        </w:tc>
      </w:tr>
      <w:tr w:rsidR="005D2F7A" w:rsidRPr="005D2F7A" w:rsidTr="005D2F7A">
        <w:trPr>
          <w:trHeight w:val="1266"/>
        </w:trPr>
        <w:tc>
          <w:tcPr>
            <w:tcW w:w="742" w:type="dxa"/>
          </w:tcPr>
          <w:p w:rsidR="005D2F7A" w:rsidRPr="005D2F7A" w:rsidRDefault="005D2F7A" w:rsidP="005D2F7A">
            <w:pPr>
              <w:spacing w:before="9"/>
              <w:rPr>
                <w:b/>
                <w:sz w:val="20"/>
              </w:rPr>
            </w:pPr>
          </w:p>
          <w:p w:rsidR="005D2F7A" w:rsidRPr="005D2F7A" w:rsidRDefault="005D2F7A" w:rsidP="005D2F7A">
            <w:pPr>
              <w:spacing w:before="1"/>
              <w:ind w:left="9"/>
              <w:jc w:val="center"/>
              <w:rPr>
                <w:b/>
              </w:rPr>
            </w:pPr>
            <w:r w:rsidRPr="005D2F7A">
              <w:rPr>
                <w:b/>
              </w:rPr>
              <w:t>1</w:t>
            </w:r>
          </w:p>
        </w:tc>
        <w:tc>
          <w:tcPr>
            <w:tcW w:w="4221" w:type="dxa"/>
          </w:tcPr>
          <w:p w:rsidR="005D2F7A" w:rsidRPr="005D2F7A" w:rsidRDefault="005D2F7A" w:rsidP="005D2F7A">
            <w:pPr>
              <w:spacing w:before="9"/>
              <w:rPr>
                <w:b/>
                <w:sz w:val="20"/>
              </w:rPr>
            </w:pPr>
          </w:p>
          <w:p w:rsidR="005D2F7A" w:rsidRPr="005D2F7A" w:rsidRDefault="005D2F7A" w:rsidP="005D2F7A">
            <w:pPr>
              <w:spacing w:before="1"/>
              <w:ind w:left="107"/>
            </w:pPr>
            <w:r w:rsidRPr="005D2F7A">
              <w:t>İhale Evrakları Aslı ve Geçici Teminatın İadesi</w:t>
            </w:r>
          </w:p>
        </w:tc>
        <w:tc>
          <w:tcPr>
            <w:tcW w:w="7514" w:type="dxa"/>
          </w:tcPr>
          <w:p w:rsidR="005D2F7A" w:rsidRPr="005D2F7A" w:rsidRDefault="005D2F7A" w:rsidP="005D2F7A">
            <w:pPr>
              <w:spacing w:before="9"/>
              <w:rPr>
                <w:b/>
                <w:sz w:val="20"/>
              </w:rPr>
            </w:pPr>
          </w:p>
          <w:p w:rsidR="005D2F7A" w:rsidRPr="005D2F7A" w:rsidRDefault="005D2F7A" w:rsidP="005D2F7A">
            <w:pPr>
              <w:numPr>
                <w:ilvl w:val="0"/>
                <w:numId w:val="6"/>
              </w:numPr>
              <w:tabs>
                <w:tab w:val="left" w:pos="469"/>
              </w:tabs>
              <w:spacing w:before="1"/>
              <w:ind w:hanging="361"/>
              <w:rPr>
                <w:sz w:val="16"/>
              </w:rPr>
            </w:pPr>
            <w:r w:rsidRPr="005D2F7A">
              <w:rPr>
                <w:sz w:val="16"/>
              </w:rPr>
              <w:t>Kimlik fotokopisi</w:t>
            </w:r>
          </w:p>
          <w:p w:rsidR="005D2F7A" w:rsidRPr="005D2F7A" w:rsidRDefault="005D2F7A" w:rsidP="005D2F7A">
            <w:pPr>
              <w:numPr>
                <w:ilvl w:val="0"/>
                <w:numId w:val="6"/>
              </w:numPr>
              <w:tabs>
                <w:tab w:val="left" w:pos="469"/>
              </w:tabs>
              <w:spacing w:before="1" w:line="252" w:lineRule="exact"/>
              <w:ind w:hanging="361"/>
              <w:rPr>
                <w:sz w:val="16"/>
              </w:rPr>
            </w:pPr>
            <w:r w:rsidRPr="005D2F7A">
              <w:rPr>
                <w:sz w:val="16"/>
              </w:rPr>
              <w:t>Yetki</w:t>
            </w:r>
            <w:r w:rsidRPr="005D2F7A">
              <w:rPr>
                <w:spacing w:val="-1"/>
                <w:sz w:val="16"/>
              </w:rPr>
              <w:t xml:space="preserve"> </w:t>
            </w:r>
            <w:r w:rsidRPr="005D2F7A">
              <w:rPr>
                <w:sz w:val="16"/>
              </w:rPr>
              <w:t>belgesi</w:t>
            </w:r>
          </w:p>
          <w:p w:rsidR="005D2F7A" w:rsidRPr="005D2F7A" w:rsidRDefault="005D2F7A" w:rsidP="005D2F7A">
            <w:pPr>
              <w:numPr>
                <w:ilvl w:val="0"/>
                <w:numId w:val="6"/>
              </w:numPr>
              <w:tabs>
                <w:tab w:val="left" w:pos="469"/>
              </w:tabs>
              <w:spacing w:line="252" w:lineRule="exact"/>
              <w:ind w:hanging="361"/>
              <w:rPr>
                <w:sz w:val="16"/>
              </w:rPr>
            </w:pPr>
            <w:r w:rsidRPr="005D2F7A">
              <w:rPr>
                <w:sz w:val="16"/>
              </w:rPr>
              <w:t>İlgili belgeleri alabileceğine dair yetki</w:t>
            </w:r>
            <w:r w:rsidRPr="005D2F7A">
              <w:rPr>
                <w:spacing w:val="-4"/>
                <w:sz w:val="16"/>
              </w:rPr>
              <w:t xml:space="preserve"> </w:t>
            </w:r>
            <w:r w:rsidRPr="005D2F7A">
              <w:rPr>
                <w:sz w:val="16"/>
              </w:rPr>
              <w:t>yazısı</w:t>
            </w:r>
          </w:p>
          <w:p w:rsidR="005D2F7A" w:rsidRPr="005D2F7A" w:rsidRDefault="005D2F7A" w:rsidP="005D2F7A">
            <w:pPr>
              <w:numPr>
                <w:ilvl w:val="0"/>
                <w:numId w:val="6"/>
              </w:numPr>
              <w:tabs>
                <w:tab w:val="left" w:pos="469"/>
              </w:tabs>
              <w:spacing w:before="1"/>
              <w:ind w:hanging="361"/>
            </w:pPr>
            <w:r w:rsidRPr="005D2F7A">
              <w:rPr>
                <w:sz w:val="16"/>
              </w:rPr>
              <w:t>Yetkili kişiye ait imza</w:t>
            </w:r>
            <w:r w:rsidRPr="005D2F7A">
              <w:rPr>
                <w:spacing w:val="1"/>
                <w:sz w:val="16"/>
              </w:rPr>
              <w:t xml:space="preserve"> </w:t>
            </w:r>
            <w:r w:rsidRPr="005D2F7A">
              <w:rPr>
                <w:sz w:val="16"/>
              </w:rPr>
              <w:t>sirküleri</w:t>
            </w:r>
          </w:p>
        </w:tc>
        <w:tc>
          <w:tcPr>
            <w:tcW w:w="2726" w:type="dxa"/>
          </w:tcPr>
          <w:p w:rsidR="005D2F7A" w:rsidRPr="005D2F7A" w:rsidRDefault="00AA3143" w:rsidP="008A2F5B">
            <w:pPr>
              <w:spacing w:before="1"/>
              <w:rPr>
                <w:b/>
              </w:rPr>
            </w:pPr>
            <w:r>
              <w:rPr>
                <w:b/>
              </w:rPr>
              <w:t xml:space="preserve">İhale evraklarının aslı </w:t>
            </w:r>
            <w:r w:rsidR="005D2F7A" w:rsidRPr="005D2F7A">
              <w:rPr>
                <w:b/>
              </w:rPr>
              <w:t>ihaleden sonra.            Geçici teminatın iadesi sözleşme imzaladıktan sonra</w:t>
            </w:r>
          </w:p>
        </w:tc>
      </w:tr>
      <w:tr w:rsidR="005D2F7A" w:rsidRPr="005D2F7A" w:rsidTr="005D2F7A">
        <w:trPr>
          <w:trHeight w:val="832"/>
        </w:trPr>
        <w:tc>
          <w:tcPr>
            <w:tcW w:w="742" w:type="dxa"/>
          </w:tcPr>
          <w:p w:rsidR="005D2F7A" w:rsidRPr="005D2F7A" w:rsidRDefault="005D2F7A" w:rsidP="005D2F7A">
            <w:pPr>
              <w:spacing w:before="9"/>
              <w:rPr>
                <w:b/>
                <w:sz w:val="20"/>
              </w:rPr>
            </w:pPr>
          </w:p>
          <w:p w:rsidR="005D2F7A" w:rsidRPr="005D2F7A" w:rsidRDefault="005D2F7A" w:rsidP="005D2F7A">
            <w:pPr>
              <w:spacing w:before="1"/>
              <w:ind w:left="9"/>
              <w:jc w:val="center"/>
              <w:rPr>
                <w:b/>
              </w:rPr>
            </w:pPr>
            <w:r w:rsidRPr="005D2F7A">
              <w:rPr>
                <w:b/>
              </w:rPr>
              <w:t>2</w:t>
            </w:r>
          </w:p>
        </w:tc>
        <w:tc>
          <w:tcPr>
            <w:tcW w:w="4221" w:type="dxa"/>
          </w:tcPr>
          <w:p w:rsidR="005D2F7A" w:rsidRPr="005D2F7A" w:rsidRDefault="005D2F7A" w:rsidP="005D2F7A">
            <w:pPr>
              <w:spacing w:before="9"/>
              <w:rPr>
                <w:b/>
                <w:sz w:val="20"/>
              </w:rPr>
            </w:pPr>
          </w:p>
          <w:p w:rsidR="005D2F7A" w:rsidRPr="005D2F7A" w:rsidRDefault="005D2F7A" w:rsidP="005D2F7A">
            <w:pPr>
              <w:spacing w:before="1"/>
              <w:ind w:left="107"/>
            </w:pPr>
            <w:r w:rsidRPr="005D2F7A">
              <w:t>İlan veya Dokümana Yapılacak İtiraz</w:t>
            </w:r>
          </w:p>
        </w:tc>
        <w:tc>
          <w:tcPr>
            <w:tcW w:w="7514" w:type="dxa"/>
          </w:tcPr>
          <w:p w:rsidR="005D2F7A" w:rsidRPr="005D2F7A" w:rsidRDefault="005D2F7A" w:rsidP="005D2F7A">
            <w:pPr>
              <w:spacing w:before="9"/>
              <w:rPr>
                <w:b/>
                <w:sz w:val="14"/>
              </w:rPr>
            </w:pPr>
          </w:p>
          <w:p w:rsidR="005D2F7A" w:rsidRPr="005D2F7A" w:rsidRDefault="005D2F7A" w:rsidP="005D2F7A">
            <w:pPr>
              <w:numPr>
                <w:ilvl w:val="0"/>
                <w:numId w:val="5"/>
              </w:numPr>
              <w:tabs>
                <w:tab w:val="left" w:pos="469"/>
              </w:tabs>
              <w:spacing w:before="1"/>
              <w:ind w:hanging="361"/>
              <w:rPr>
                <w:sz w:val="16"/>
              </w:rPr>
            </w:pPr>
            <w:r w:rsidRPr="005D2F7A">
              <w:rPr>
                <w:sz w:val="16"/>
              </w:rPr>
              <w:t>Dilekçe</w:t>
            </w:r>
          </w:p>
          <w:p w:rsidR="005D2F7A" w:rsidRPr="005D2F7A" w:rsidRDefault="005D2F7A" w:rsidP="005D2F7A">
            <w:pPr>
              <w:numPr>
                <w:ilvl w:val="0"/>
                <w:numId w:val="5"/>
              </w:numPr>
              <w:tabs>
                <w:tab w:val="left" w:pos="469"/>
              </w:tabs>
              <w:spacing w:before="3"/>
              <w:ind w:hanging="361"/>
            </w:pPr>
            <w:r w:rsidRPr="005D2F7A">
              <w:rPr>
                <w:sz w:val="16"/>
              </w:rPr>
              <w:t>İtiraza ilişkin diğer</w:t>
            </w:r>
            <w:r w:rsidRPr="005D2F7A">
              <w:rPr>
                <w:spacing w:val="-2"/>
                <w:sz w:val="16"/>
              </w:rPr>
              <w:t xml:space="preserve"> </w:t>
            </w:r>
            <w:r w:rsidRPr="005D2F7A">
              <w:rPr>
                <w:sz w:val="16"/>
              </w:rPr>
              <w:t>belgeler</w:t>
            </w:r>
          </w:p>
        </w:tc>
        <w:tc>
          <w:tcPr>
            <w:tcW w:w="2726" w:type="dxa"/>
          </w:tcPr>
          <w:p w:rsidR="005D2F7A" w:rsidRPr="008A2F5B" w:rsidRDefault="005D2F7A" w:rsidP="008A2F5B">
            <w:pPr>
              <w:ind w:right="91"/>
              <w:rPr>
                <w:b/>
              </w:rPr>
            </w:pPr>
            <w:r w:rsidRPr="005D2F7A">
              <w:rPr>
                <w:b/>
              </w:rPr>
              <w:t xml:space="preserve">İhale </w:t>
            </w:r>
            <w:r w:rsidR="00AA3143">
              <w:rPr>
                <w:b/>
              </w:rPr>
              <w:t xml:space="preserve">tarihi </w:t>
            </w:r>
            <w:r w:rsidRPr="005D2F7A">
              <w:rPr>
                <w:b/>
              </w:rPr>
              <w:t>veya</w:t>
            </w:r>
            <w:r w:rsidR="008A2F5B">
              <w:rPr>
                <w:b/>
              </w:rPr>
              <w:t xml:space="preserve"> </w:t>
            </w:r>
            <w:r w:rsidRPr="005D2F7A">
              <w:rPr>
                <w:b/>
              </w:rPr>
              <w:t>son başvuru tarihinden</w:t>
            </w:r>
            <w:r w:rsidR="008A2F5B">
              <w:rPr>
                <w:b/>
              </w:rPr>
              <w:t xml:space="preserve"> </w:t>
            </w:r>
            <w:r w:rsidRPr="005D2F7A">
              <w:rPr>
                <w:b/>
              </w:rPr>
              <w:t>3 iş günü</w:t>
            </w:r>
            <w:r w:rsidR="008A2F5B">
              <w:rPr>
                <w:b/>
              </w:rPr>
              <w:t xml:space="preserve"> </w:t>
            </w:r>
            <w:r w:rsidRPr="005D2F7A">
              <w:rPr>
                <w:b/>
              </w:rPr>
              <w:t>öncesine kadar</w:t>
            </w:r>
          </w:p>
        </w:tc>
      </w:tr>
      <w:tr w:rsidR="005D2F7A" w:rsidRPr="005D2F7A" w:rsidTr="005D2F7A">
        <w:trPr>
          <w:trHeight w:val="945"/>
        </w:trPr>
        <w:tc>
          <w:tcPr>
            <w:tcW w:w="742" w:type="dxa"/>
          </w:tcPr>
          <w:p w:rsidR="005D2F7A" w:rsidRPr="005D2F7A" w:rsidRDefault="005D2F7A" w:rsidP="005D2F7A">
            <w:pPr>
              <w:rPr>
                <w:b/>
                <w:sz w:val="21"/>
              </w:rPr>
            </w:pPr>
          </w:p>
          <w:p w:rsidR="005D2F7A" w:rsidRPr="005D2F7A" w:rsidRDefault="005D2F7A" w:rsidP="005D2F7A">
            <w:pPr>
              <w:ind w:left="9"/>
              <w:jc w:val="center"/>
              <w:rPr>
                <w:b/>
              </w:rPr>
            </w:pPr>
            <w:r w:rsidRPr="005D2F7A">
              <w:rPr>
                <w:b/>
              </w:rPr>
              <w:t>3</w:t>
            </w:r>
          </w:p>
        </w:tc>
        <w:tc>
          <w:tcPr>
            <w:tcW w:w="4221" w:type="dxa"/>
          </w:tcPr>
          <w:p w:rsidR="005D2F7A" w:rsidRPr="005D2F7A" w:rsidRDefault="005D2F7A" w:rsidP="005D2F7A">
            <w:pPr>
              <w:rPr>
                <w:b/>
                <w:sz w:val="21"/>
              </w:rPr>
            </w:pPr>
          </w:p>
          <w:p w:rsidR="005D2F7A" w:rsidRPr="005D2F7A" w:rsidRDefault="005D2F7A" w:rsidP="005D2F7A">
            <w:pPr>
              <w:ind w:left="107"/>
            </w:pPr>
            <w:r w:rsidRPr="005D2F7A">
              <w:t>İhale Sonrası Yapılacak İtiraz</w:t>
            </w:r>
          </w:p>
        </w:tc>
        <w:tc>
          <w:tcPr>
            <w:tcW w:w="7514" w:type="dxa"/>
          </w:tcPr>
          <w:p w:rsidR="005D2F7A" w:rsidRPr="005D2F7A" w:rsidRDefault="005D2F7A" w:rsidP="005D2F7A">
            <w:pPr>
              <w:rPr>
                <w:b/>
                <w:sz w:val="21"/>
              </w:rPr>
            </w:pPr>
          </w:p>
          <w:p w:rsidR="005D2F7A" w:rsidRPr="005D2F7A" w:rsidRDefault="005D2F7A" w:rsidP="005D2F7A">
            <w:pPr>
              <w:numPr>
                <w:ilvl w:val="0"/>
                <w:numId w:val="4"/>
              </w:numPr>
              <w:tabs>
                <w:tab w:val="left" w:pos="469"/>
              </w:tabs>
              <w:spacing w:line="253" w:lineRule="exact"/>
              <w:ind w:hanging="361"/>
              <w:rPr>
                <w:sz w:val="16"/>
                <w:szCs w:val="16"/>
              </w:rPr>
            </w:pPr>
            <w:r w:rsidRPr="005D2F7A">
              <w:rPr>
                <w:sz w:val="16"/>
                <w:szCs w:val="16"/>
              </w:rPr>
              <w:t>Dilekçe</w:t>
            </w:r>
          </w:p>
          <w:p w:rsidR="005D2F7A" w:rsidRPr="005D2F7A" w:rsidRDefault="005D2F7A" w:rsidP="005D2F7A">
            <w:pPr>
              <w:numPr>
                <w:ilvl w:val="0"/>
                <w:numId w:val="4"/>
              </w:numPr>
              <w:tabs>
                <w:tab w:val="left" w:pos="469"/>
              </w:tabs>
              <w:spacing w:line="250" w:lineRule="exact"/>
              <w:ind w:hanging="361"/>
              <w:rPr>
                <w:sz w:val="24"/>
              </w:rPr>
            </w:pPr>
            <w:r w:rsidRPr="005D2F7A">
              <w:rPr>
                <w:sz w:val="16"/>
                <w:szCs w:val="16"/>
              </w:rPr>
              <w:t>İtiraza ilişkin diğer</w:t>
            </w:r>
            <w:r w:rsidRPr="005D2F7A">
              <w:rPr>
                <w:spacing w:val="-2"/>
                <w:sz w:val="16"/>
                <w:szCs w:val="16"/>
              </w:rPr>
              <w:t xml:space="preserve"> </w:t>
            </w:r>
            <w:r w:rsidRPr="005D2F7A">
              <w:rPr>
                <w:sz w:val="16"/>
                <w:szCs w:val="16"/>
              </w:rPr>
              <w:t>belgeler</w:t>
            </w:r>
          </w:p>
        </w:tc>
        <w:tc>
          <w:tcPr>
            <w:tcW w:w="2726" w:type="dxa"/>
          </w:tcPr>
          <w:p w:rsidR="005D2F7A" w:rsidRPr="00AA3143" w:rsidRDefault="008A2F5B" w:rsidP="008A2F5B">
            <w:pPr>
              <w:spacing w:before="4"/>
              <w:ind w:right="447"/>
              <w:rPr>
                <w:b/>
              </w:rPr>
            </w:pPr>
            <w:r>
              <w:rPr>
                <w:b/>
              </w:rPr>
              <w:t xml:space="preserve">Kesinleşen ihale karar tarihinden </w:t>
            </w:r>
            <w:r w:rsidR="005D2F7A" w:rsidRPr="005D2F7A">
              <w:rPr>
                <w:b/>
              </w:rPr>
              <w:t>itibaren</w:t>
            </w:r>
            <w:r w:rsidR="00AA3143">
              <w:rPr>
                <w:b/>
              </w:rPr>
              <w:t xml:space="preserve"> 10 Gün </w:t>
            </w:r>
            <w:r>
              <w:rPr>
                <w:b/>
              </w:rPr>
              <w:t>içinde</w:t>
            </w:r>
          </w:p>
        </w:tc>
      </w:tr>
      <w:tr w:rsidR="005D2F7A" w:rsidRPr="005D2F7A" w:rsidTr="005D2F7A">
        <w:trPr>
          <w:trHeight w:val="5523"/>
        </w:trPr>
        <w:tc>
          <w:tcPr>
            <w:tcW w:w="742" w:type="dxa"/>
          </w:tcPr>
          <w:p w:rsidR="005D2F7A" w:rsidRPr="005D2F7A" w:rsidRDefault="005D2F7A" w:rsidP="005D2F7A">
            <w:pPr>
              <w:rPr>
                <w:b/>
                <w:sz w:val="24"/>
              </w:rPr>
            </w:pPr>
          </w:p>
          <w:p w:rsidR="005D2F7A" w:rsidRPr="005D2F7A" w:rsidRDefault="005D2F7A" w:rsidP="005D2F7A">
            <w:pPr>
              <w:rPr>
                <w:b/>
                <w:sz w:val="24"/>
              </w:rPr>
            </w:pPr>
          </w:p>
          <w:p w:rsidR="005D2F7A" w:rsidRPr="005D2F7A" w:rsidRDefault="005D2F7A" w:rsidP="005D2F7A">
            <w:pPr>
              <w:rPr>
                <w:b/>
                <w:sz w:val="24"/>
              </w:rPr>
            </w:pPr>
          </w:p>
          <w:p w:rsidR="005D2F7A" w:rsidRPr="005D2F7A" w:rsidRDefault="005D2F7A" w:rsidP="005D2F7A">
            <w:pPr>
              <w:spacing w:before="10"/>
              <w:rPr>
                <w:b/>
                <w:sz w:val="35"/>
              </w:rPr>
            </w:pPr>
          </w:p>
          <w:p w:rsidR="005D2F7A" w:rsidRPr="005D2F7A" w:rsidRDefault="005D2F7A" w:rsidP="005D2F7A">
            <w:pPr>
              <w:ind w:left="9"/>
              <w:jc w:val="center"/>
              <w:rPr>
                <w:b/>
              </w:rPr>
            </w:pPr>
            <w:r w:rsidRPr="005D2F7A">
              <w:rPr>
                <w:b/>
              </w:rPr>
              <w:t>4</w:t>
            </w:r>
          </w:p>
        </w:tc>
        <w:tc>
          <w:tcPr>
            <w:tcW w:w="4221" w:type="dxa"/>
          </w:tcPr>
          <w:p w:rsidR="005D2F7A" w:rsidRPr="005D2F7A" w:rsidRDefault="005D2F7A" w:rsidP="005D2F7A">
            <w:pPr>
              <w:rPr>
                <w:b/>
                <w:sz w:val="24"/>
              </w:rPr>
            </w:pPr>
          </w:p>
          <w:p w:rsidR="005D2F7A" w:rsidRPr="005D2F7A" w:rsidRDefault="005D2F7A" w:rsidP="005D2F7A">
            <w:pPr>
              <w:rPr>
                <w:b/>
                <w:sz w:val="24"/>
              </w:rPr>
            </w:pPr>
          </w:p>
          <w:p w:rsidR="005D2F7A" w:rsidRPr="005D2F7A" w:rsidRDefault="005D2F7A" w:rsidP="005D2F7A">
            <w:pPr>
              <w:rPr>
                <w:b/>
                <w:sz w:val="24"/>
              </w:rPr>
            </w:pPr>
          </w:p>
          <w:p w:rsidR="005D2F7A" w:rsidRPr="005D2F7A" w:rsidRDefault="005D2F7A" w:rsidP="005D2F7A">
            <w:pPr>
              <w:spacing w:before="10"/>
              <w:rPr>
                <w:b/>
                <w:sz w:val="35"/>
              </w:rPr>
            </w:pPr>
          </w:p>
          <w:p w:rsidR="005D2F7A" w:rsidRPr="005D2F7A" w:rsidRDefault="005D2F7A" w:rsidP="005D2F7A">
            <w:pPr>
              <w:ind w:left="107"/>
            </w:pPr>
            <w:r w:rsidRPr="005D2F7A">
              <w:t>İhale Sözleşmesinin İmzalanması</w:t>
            </w:r>
          </w:p>
        </w:tc>
        <w:tc>
          <w:tcPr>
            <w:tcW w:w="7514" w:type="dxa"/>
          </w:tcPr>
          <w:p w:rsidR="005D2F7A" w:rsidRPr="005D2F7A" w:rsidRDefault="005D2F7A" w:rsidP="005D2F7A">
            <w:pPr>
              <w:numPr>
                <w:ilvl w:val="0"/>
                <w:numId w:val="3"/>
              </w:numPr>
              <w:tabs>
                <w:tab w:val="left" w:pos="433"/>
              </w:tabs>
              <w:spacing w:before="115"/>
              <w:ind w:hanging="325"/>
              <w:jc w:val="both"/>
              <w:rPr>
                <w:sz w:val="16"/>
              </w:rPr>
            </w:pPr>
            <w:r w:rsidRPr="005D2F7A">
              <w:rPr>
                <w:sz w:val="16"/>
              </w:rPr>
              <w:t>Aşağıda sayılan durumlarda olmadığına dair</w:t>
            </w:r>
            <w:r w:rsidRPr="005D2F7A">
              <w:rPr>
                <w:spacing w:val="-18"/>
                <w:sz w:val="16"/>
              </w:rPr>
              <w:t xml:space="preserve"> </w:t>
            </w:r>
            <w:r w:rsidRPr="005D2F7A">
              <w:rPr>
                <w:sz w:val="16"/>
              </w:rPr>
              <w:t>belgeler;</w:t>
            </w:r>
          </w:p>
          <w:p w:rsidR="005D2F7A" w:rsidRPr="005D2F7A" w:rsidRDefault="005D2F7A" w:rsidP="005D2F7A">
            <w:pPr>
              <w:numPr>
                <w:ilvl w:val="1"/>
                <w:numId w:val="3"/>
              </w:numPr>
              <w:tabs>
                <w:tab w:val="left" w:pos="882"/>
              </w:tabs>
              <w:spacing w:before="124" w:line="276" w:lineRule="auto"/>
              <w:ind w:right="231" w:hanging="356"/>
              <w:jc w:val="both"/>
              <w:rPr>
                <w:sz w:val="16"/>
              </w:rPr>
            </w:pPr>
            <w:r w:rsidRPr="005D2F7A">
              <w:rPr>
                <w:sz w:val="16"/>
              </w:rPr>
              <w:t xml:space="preserve">İflas eden, tasfiye halinde olan, işleri mahkeme tarafından yürütülen, </w:t>
            </w:r>
            <w:proofErr w:type="gramStart"/>
            <w:r w:rsidRPr="005D2F7A">
              <w:rPr>
                <w:sz w:val="16"/>
              </w:rPr>
              <w:t>konkordato</w:t>
            </w:r>
            <w:proofErr w:type="gramEnd"/>
            <w:r w:rsidRPr="005D2F7A">
              <w:rPr>
                <w:sz w:val="16"/>
              </w:rPr>
              <w:t xml:space="preserve"> ilân eden, işlerini askıya alan veya kendi ülkesindeki mevzuat hükümlerine göre benzer bir durumda olan (Ticaret</w:t>
            </w:r>
            <w:r w:rsidRPr="005D2F7A">
              <w:rPr>
                <w:spacing w:val="-8"/>
                <w:sz w:val="16"/>
              </w:rPr>
              <w:t xml:space="preserve"> </w:t>
            </w:r>
            <w:r w:rsidRPr="005D2F7A">
              <w:rPr>
                <w:sz w:val="16"/>
              </w:rPr>
              <w:t>Odası),</w:t>
            </w:r>
          </w:p>
          <w:p w:rsidR="005D2F7A" w:rsidRPr="005D2F7A" w:rsidRDefault="005D2F7A" w:rsidP="005D2F7A">
            <w:pPr>
              <w:numPr>
                <w:ilvl w:val="1"/>
                <w:numId w:val="3"/>
              </w:numPr>
              <w:tabs>
                <w:tab w:val="left" w:pos="882"/>
              </w:tabs>
              <w:spacing w:before="120" w:line="276" w:lineRule="auto"/>
              <w:ind w:right="233" w:hanging="356"/>
              <w:jc w:val="both"/>
              <w:rPr>
                <w:sz w:val="16"/>
              </w:rPr>
            </w:pPr>
            <w:r w:rsidRPr="005D2F7A">
              <w:rPr>
                <w:sz w:val="16"/>
              </w:rPr>
              <w:t>İflası ilân edilen, zorunlu tasfiye kararı verilen, alacaklılara karşı borçlarından dolayı mahkeme idaresi altında bulunan veya kendi ülkesindeki mevzuat hükümlerine göre benzer bir durumda</w:t>
            </w:r>
            <w:r w:rsidRPr="005D2F7A">
              <w:rPr>
                <w:spacing w:val="54"/>
                <w:sz w:val="16"/>
              </w:rPr>
              <w:t xml:space="preserve"> </w:t>
            </w:r>
            <w:r w:rsidRPr="005D2F7A">
              <w:rPr>
                <w:sz w:val="16"/>
              </w:rPr>
              <w:t>olan</w:t>
            </w:r>
          </w:p>
          <w:p w:rsidR="005D2F7A" w:rsidRPr="005D2F7A" w:rsidRDefault="005D2F7A" w:rsidP="005D2F7A">
            <w:pPr>
              <w:spacing w:before="1"/>
              <w:ind w:left="886"/>
              <w:jc w:val="both"/>
              <w:rPr>
                <w:sz w:val="16"/>
              </w:rPr>
            </w:pPr>
            <w:r w:rsidRPr="005D2F7A">
              <w:rPr>
                <w:sz w:val="16"/>
              </w:rPr>
              <w:t>(Ticaret Odası),</w:t>
            </w:r>
          </w:p>
          <w:p w:rsidR="005D2F7A" w:rsidRPr="005D2F7A" w:rsidRDefault="005D2F7A" w:rsidP="005D2F7A">
            <w:pPr>
              <w:numPr>
                <w:ilvl w:val="0"/>
                <w:numId w:val="2"/>
              </w:numPr>
              <w:tabs>
                <w:tab w:val="left" w:pos="882"/>
              </w:tabs>
              <w:spacing w:before="120" w:line="278" w:lineRule="auto"/>
              <w:ind w:right="725" w:hanging="356"/>
              <w:rPr>
                <w:sz w:val="16"/>
              </w:rPr>
            </w:pPr>
            <w:r w:rsidRPr="005D2F7A">
              <w:rPr>
                <w:sz w:val="16"/>
              </w:rPr>
              <w:t>Türkiye'nin veya kendi ülkesinin mevzuat hükümleri</w:t>
            </w:r>
            <w:r w:rsidRPr="005D2F7A">
              <w:rPr>
                <w:spacing w:val="-36"/>
                <w:sz w:val="16"/>
              </w:rPr>
              <w:t xml:space="preserve"> </w:t>
            </w:r>
            <w:r w:rsidRPr="005D2F7A">
              <w:rPr>
                <w:sz w:val="16"/>
              </w:rPr>
              <w:t>uyarınca kesinleşmiş sosyal güvenlik prim borcu olan</w:t>
            </w:r>
            <w:r w:rsidRPr="005D2F7A">
              <w:rPr>
                <w:spacing w:val="-31"/>
                <w:sz w:val="16"/>
              </w:rPr>
              <w:t xml:space="preserve"> </w:t>
            </w:r>
            <w:r w:rsidRPr="005D2F7A">
              <w:rPr>
                <w:sz w:val="16"/>
              </w:rPr>
              <w:t>(SGK),</w:t>
            </w:r>
          </w:p>
          <w:p w:rsidR="005D2F7A" w:rsidRPr="005D2F7A" w:rsidRDefault="005D2F7A" w:rsidP="005D2F7A">
            <w:pPr>
              <w:numPr>
                <w:ilvl w:val="0"/>
                <w:numId w:val="2"/>
              </w:numPr>
              <w:tabs>
                <w:tab w:val="left" w:pos="882"/>
              </w:tabs>
              <w:spacing w:before="116" w:line="276" w:lineRule="auto"/>
              <w:ind w:right="1439" w:hanging="356"/>
              <w:rPr>
                <w:sz w:val="16"/>
              </w:rPr>
            </w:pPr>
            <w:r w:rsidRPr="005D2F7A">
              <w:rPr>
                <w:sz w:val="16"/>
              </w:rPr>
              <w:t>Türkiye'nin veya kendi ülkesinin mevzuat hükümleri uyarınca kesinleşmiş vergi borcu olan (Vergi</w:t>
            </w:r>
            <w:r w:rsidRPr="005D2F7A">
              <w:rPr>
                <w:spacing w:val="-42"/>
                <w:sz w:val="16"/>
              </w:rPr>
              <w:t xml:space="preserve"> </w:t>
            </w:r>
            <w:r w:rsidRPr="005D2F7A">
              <w:rPr>
                <w:sz w:val="16"/>
              </w:rPr>
              <w:t>Dairesi),</w:t>
            </w:r>
          </w:p>
          <w:p w:rsidR="005D2F7A" w:rsidRPr="005D2F7A" w:rsidRDefault="005D2F7A" w:rsidP="005D2F7A">
            <w:pPr>
              <w:numPr>
                <w:ilvl w:val="0"/>
                <w:numId w:val="2"/>
              </w:numPr>
              <w:tabs>
                <w:tab w:val="left" w:pos="882"/>
              </w:tabs>
              <w:spacing w:before="119" w:line="278" w:lineRule="auto"/>
              <w:ind w:right="679" w:hanging="356"/>
              <w:rPr>
                <w:sz w:val="16"/>
              </w:rPr>
            </w:pPr>
            <w:r w:rsidRPr="005D2F7A">
              <w:rPr>
                <w:sz w:val="16"/>
              </w:rPr>
              <w:t>İhale tarihinden önceki beş yıl içinde, mesleki</w:t>
            </w:r>
            <w:r w:rsidRPr="005D2F7A">
              <w:rPr>
                <w:spacing w:val="-35"/>
                <w:sz w:val="16"/>
              </w:rPr>
              <w:t xml:space="preserve"> </w:t>
            </w:r>
            <w:r w:rsidRPr="005D2F7A">
              <w:rPr>
                <w:sz w:val="16"/>
              </w:rPr>
              <w:t>faaliyetlerinden dolayı yargı kararıyla hüküm giyen (Adli Sicil</w:t>
            </w:r>
            <w:r w:rsidRPr="005D2F7A">
              <w:rPr>
                <w:spacing w:val="-21"/>
                <w:sz w:val="16"/>
              </w:rPr>
              <w:t xml:space="preserve"> </w:t>
            </w:r>
            <w:r w:rsidRPr="005D2F7A">
              <w:rPr>
                <w:sz w:val="16"/>
              </w:rPr>
              <w:t>Kaydı),</w:t>
            </w:r>
          </w:p>
          <w:p w:rsidR="005D2F7A" w:rsidRPr="005D2F7A" w:rsidRDefault="005D2F7A" w:rsidP="005D2F7A">
            <w:pPr>
              <w:numPr>
                <w:ilvl w:val="0"/>
                <w:numId w:val="2"/>
              </w:numPr>
              <w:tabs>
                <w:tab w:val="left" w:pos="882"/>
              </w:tabs>
              <w:spacing w:before="121" w:line="273" w:lineRule="auto"/>
              <w:ind w:right="1233" w:hanging="356"/>
              <w:jc w:val="both"/>
              <w:rPr>
                <w:sz w:val="16"/>
              </w:rPr>
            </w:pPr>
            <w:r w:rsidRPr="005D2F7A">
              <w:rPr>
                <w:sz w:val="16"/>
              </w:rPr>
              <w:t>İhale tarihi itibariyle, mevzuatı gereği kayıtlı olduğu oda tarafından mesleki faaliyetten men edilmiş olan (Ticaret Odası).</w:t>
            </w:r>
          </w:p>
          <w:p w:rsidR="005D2F7A" w:rsidRPr="005D2F7A" w:rsidRDefault="005D2F7A" w:rsidP="005D2F7A">
            <w:pPr>
              <w:numPr>
                <w:ilvl w:val="0"/>
                <w:numId w:val="1"/>
              </w:numPr>
              <w:tabs>
                <w:tab w:val="left" w:pos="469"/>
              </w:tabs>
              <w:spacing w:before="117"/>
              <w:ind w:hanging="361"/>
              <w:jc w:val="both"/>
              <w:rPr>
                <w:sz w:val="16"/>
              </w:rPr>
            </w:pPr>
            <w:r w:rsidRPr="005D2F7A">
              <w:rPr>
                <w:sz w:val="16"/>
              </w:rPr>
              <w:t>Ödenmesi</w:t>
            </w:r>
            <w:r w:rsidRPr="005D2F7A">
              <w:rPr>
                <w:spacing w:val="-4"/>
                <w:sz w:val="16"/>
              </w:rPr>
              <w:t xml:space="preserve"> </w:t>
            </w:r>
            <w:r w:rsidRPr="005D2F7A">
              <w:rPr>
                <w:sz w:val="16"/>
              </w:rPr>
              <w:t>gerekenler;</w:t>
            </w:r>
          </w:p>
          <w:p w:rsidR="005D2F7A" w:rsidRPr="005D2F7A" w:rsidRDefault="005D2F7A" w:rsidP="005D2F7A">
            <w:pPr>
              <w:numPr>
                <w:ilvl w:val="1"/>
                <w:numId w:val="1"/>
              </w:numPr>
              <w:tabs>
                <w:tab w:val="left" w:pos="882"/>
              </w:tabs>
              <w:spacing w:before="117"/>
              <w:ind w:hanging="349"/>
              <w:rPr>
                <w:sz w:val="16"/>
              </w:rPr>
            </w:pPr>
            <w:r w:rsidRPr="005D2F7A">
              <w:rPr>
                <w:sz w:val="16"/>
              </w:rPr>
              <w:t>Kesin</w:t>
            </w:r>
            <w:r w:rsidRPr="005D2F7A">
              <w:rPr>
                <w:spacing w:val="-1"/>
                <w:sz w:val="16"/>
              </w:rPr>
              <w:t xml:space="preserve"> </w:t>
            </w:r>
            <w:r w:rsidRPr="005D2F7A">
              <w:rPr>
                <w:sz w:val="16"/>
              </w:rPr>
              <w:t>teminat,</w:t>
            </w:r>
          </w:p>
          <w:p w:rsidR="005D2F7A" w:rsidRPr="005D2F7A" w:rsidRDefault="005D2F7A" w:rsidP="005D2F7A">
            <w:pPr>
              <w:numPr>
                <w:ilvl w:val="1"/>
                <w:numId w:val="1"/>
              </w:numPr>
              <w:tabs>
                <w:tab w:val="left" w:pos="882"/>
              </w:tabs>
              <w:spacing w:before="119"/>
              <w:ind w:hanging="349"/>
              <w:rPr>
                <w:sz w:val="16"/>
              </w:rPr>
            </w:pPr>
            <w:r w:rsidRPr="005D2F7A">
              <w:rPr>
                <w:sz w:val="16"/>
              </w:rPr>
              <w:t>Damga ve karar</w:t>
            </w:r>
            <w:r w:rsidRPr="005D2F7A">
              <w:rPr>
                <w:spacing w:val="-8"/>
                <w:sz w:val="16"/>
              </w:rPr>
              <w:t xml:space="preserve"> </w:t>
            </w:r>
            <w:r w:rsidRPr="005D2F7A">
              <w:rPr>
                <w:sz w:val="16"/>
              </w:rPr>
              <w:t>pulu,</w:t>
            </w:r>
          </w:p>
          <w:p w:rsidR="005D2F7A" w:rsidRPr="005D2F7A" w:rsidRDefault="005D2F7A" w:rsidP="005D2F7A">
            <w:pPr>
              <w:numPr>
                <w:ilvl w:val="1"/>
                <w:numId w:val="1"/>
              </w:numPr>
              <w:tabs>
                <w:tab w:val="left" w:pos="882"/>
              </w:tabs>
              <w:spacing w:before="119"/>
              <w:ind w:hanging="349"/>
              <w:rPr>
                <w:sz w:val="16"/>
              </w:rPr>
            </w:pPr>
            <w:r w:rsidRPr="005D2F7A">
              <w:rPr>
                <w:sz w:val="16"/>
              </w:rPr>
              <w:t>KİK</w:t>
            </w:r>
            <w:r w:rsidRPr="005D2F7A">
              <w:rPr>
                <w:spacing w:val="-3"/>
                <w:sz w:val="16"/>
              </w:rPr>
              <w:t xml:space="preserve"> </w:t>
            </w:r>
            <w:r w:rsidRPr="005D2F7A">
              <w:rPr>
                <w:sz w:val="16"/>
              </w:rPr>
              <w:t>payı.</w:t>
            </w:r>
          </w:p>
          <w:p w:rsidR="005D2F7A" w:rsidRPr="005D2F7A" w:rsidRDefault="005D2F7A" w:rsidP="005D2F7A">
            <w:pPr>
              <w:spacing w:before="1"/>
              <w:ind w:left="886"/>
              <w:jc w:val="both"/>
            </w:pPr>
          </w:p>
        </w:tc>
        <w:tc>
          <w:tcPr>
            <w:tcW w:w="2726" w:type="dxa"/>
          </w:tcPr>
          <w:p w:rsidR="005D2F7A" w:rsidRPr="005D2F7A" w:rsidRDefault="005D2F7A" w:rsidP="005D2F7A">
            <w:pPr>
              <w:rPr>
                <w:b/>
                <w:sz w:val="24"/>
              </w:rPr>
            </w:pPr>
          </w:p>
          <w:p w:rsidR="005D2F7A" w:rsidRPr="005D2F7A" w:rsidRDefault="005D2F7A" w:rsidP="005D2F7A">
            <w:pPr>
              <w:rPr>
                <w:b/>
                <w:sz w:val="24"/>
              </w:rPr>
            </w:pPr>
          </w:p>
          <w:p w:rsidR="005D2F7A" w:rsidRPr="005D2F7A" w:rsidRDefault="005D2F7A" w:rsidP="005D2F7A">
            <w:pPr>
              <w:rPr>
                <w:b/>
                <w:sz w:val="24"/>
              </w:rPr>
            </w:pPr>
          </w:p>
          <w:p w:rsidR="005D2F7A" w:rsidRPr="005D2F7A" w:rsidRDefault="005D2F7A" w:rsidP="005D2F7A">
            <w:pPr>
              <w:rPr>
                <w:b/>
                <w:sz w:val="24"/>
              </w:rPr>
            </w:pPr>
          </w:p>
          <w:p w:rsidR="005D2F7A" w:rsidRPr="005D2F7A" w:rsidRDefault="005D2F7A" w:rsidP="005D2F7A">
            <w:pPr>
              <w:spacing w:before="1"/>
              <w:jc w:val="center"/>
              <w:rPr>
                <w:b/>
              </w:rPr>
            </w:pPr>
            <w:r w:rsidRPr="005D2F7A">
              <w:rPr>
                <w:b/>
              </w:rPr>
              <w:t>Sözleşmeye davetten10 gün sonra</w:t>
            </w:r>
          </w:p>
          <w:p w:rsidR="005D2F7A" w:rsidRPr="005D2F7A" w:rsidRDefault="005D2F7A" w:rsidP="005D2F7A">
            <w:pPr>
              <w:rPr>
                <w:b/>
                <w:sz w:val="24"/>
              </w:rPr>
            </w:pPr>
          </w:p>
          <w:p w:rsidR="005D2F7A" w:rsidRPr="005D2F7A" w:rsidRDefault="005D2F7A" w:rsidP="005D2F7A">
            <w:pPr>
              <w:spacing w:before="175"/>
              <w:ind w:right="136"/>
            </w:pPr>
            <w:r w:rsidRPr="005D2F7A">
              <w:t xml:space="preserve"> </w:t>
            </w:r>
          </w:p>
        </w:tc>
      </w:tr>
    </w:tbl>
    <w:p w:rsidR="00A66C9E" w:rsidRDefault="00020399" w:rsidP="005D2F7A">
      <w:pPr>
        <w:pStyle w:val="GvdeMetni"/>
        <w:spacing w:before="94" w:line="276" w:lineRule="auto"/>
        <w:ind w:left="720" w:firstLine="720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66C9E" w:rsidRDefault="00A66C9E">
      <w:pPr>
        <w:pStyle w:val="GvdeMetni"/>
        <w:spacing w:before="1"/>
        <w:rPr>
          <w:sz w:val="25"/>
        </w:rPr>
      </w:pPr>
    </w:p>
    <w:p w:rsidR="00A66C9E" w:rsidRDefault="00020399">
      <w:pPr>
        <w:tabs>
          <w:tab w:val="left" w:pos="2388"/>
          <w:tab w:val="left" w:pos="8722"/>
          <w:tab w:val="left" w:pos="11094"/>
        </w:tabs>
        <w:spacing w:before="1"/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A66C9E" w:rsidRDefault="00020399">
      <w:pPr>
        <w:pStyle w:val="GvdeMetni"/>
        <w:tabs>
          <w:tab w:val="left" w:pos="2339"/>
          <w:tab w:val="left" w:pos="8688"/>
          <w:tab w:val="left" w:pos="10874"/>
        </w:tabs>
        <w:spacing w:before="39"/>
        <w:ind w:left="212"/>
      </w:pPr>
      <w:r>
        <w:t>İsim</w:t>
      </w:r>
      <w:r>
        <w:tab/>
        <w:t>:</w:t>
      </w:r>
      <w:r>
        <w:rPr>
          <w:spacing w:val="-2"/>
        </w:rPr>
        <w:t xml:space="preserve"> </w:t>
      </w:r>
      <w:r w:rsidR="005D2F7A">
        <w:t>Saadet BÜYÜKGÜZEL PALAMUT</w:t>
      </w:r>
      <w:r>
        <w:tab/>
        <w:t>İsim</w:t>
      </w:r>
      <w:r>
        <w:tab/>
        <w:t xml:space="preserve">: </w:t>
      </w:r>
      <w:r w:rsidR="005D2F7A">
        <w:t>Lutfi DOĞAN</w:t>
      </w:r>
    </w:p>
    <w:p w:rsidR="00A66C9E" w:rsidRDefault="00020399">
      <w:pPr>
        <w:pStyle w:val="GvdeMetni"/>
        <w:tabs>
          <w:tab w:val="left" w:pos="2365"/>
          <w:tab w:val="left" w:pos="8688"/>
          <w:tab w:val="left" w:pos="10848"/>
        </w:tabs>
        <w:spacing w:before="38"/>
        <w:ind w:left="212"/>
      </w:pPr>
      <w:r>
        <w:t>Unvan</w:t>
      </w:r>
      <w:r>
        <w:tab/>
        <w:t xml:space="preserve">: </w:t>
      </w:r>
      <w:r w:rsidR="005D2F7A">
        <w:t xml:space="preserve">Destek Hizmetleri </w:t>
      </w:r>
      <w:r>
        <w:t>Müdürü</w:t>
      </w:r>
      <w:r>
        <w:tab/>
        <w:t>Unvan</w:t>
      </w:r>
      <w:r>
        <w:tab/>
        <w:t>: Belediye</w:t>
      </w:r>
      <w:r>
        <w:rPr>
          <w:spacing w:val="2"/>
        </w:rPr>
        <w:t xml:space="preserve"> </w:t>
      </w:r>
      <w:r w:rsidR="005D2F7A">
        <w:t>Başkan Yardımcısı</w:t>
      </w:r>
    </w:p>
    <w:p w:rsidR="00A66C9E" w:rsidRDefault="00020399">
      <w:pPr>
        <w:pStyle w:val="GvdeMetni"/>
        <w:tabs>
          <w:tab w:val="left" w:pos="2339"/>
          <w:tab w:val="left" w:pos="8688"/>
          <w:tab w:val="left" w:pos="10848"/>
        </w:tabs>
        <w:spacing w:before="37"/>
        <w:ind w:left="212"/>
      </w:pPr>
      <w:r>
        <w:t>Adres</w:t>
      </w:r>
      <w:r>
        <w:tab/>
        <w:t xml:space="preserve">: </w:t>
      </w:r>
      <w:r w:rsidR="005D2F7A">
        <w:t>Sarıçam Belediyesi Destek Hizmetleri Müdürlüğü</w:t>
      </w:r>
      <w:r>
        <w:tab/>
        <w:t>Adres</w:t>
      </w:r>
      <w:r>
        <w:tab/>
        <w:t xml:space="preserve">: </w:t>
      </w:r>
      <w:r w:rsidR="007744F1">
        <w:t>Sarıçam Belediye Binası</w:t>
      </w:r>
    </w:p>
    <w:p w:rsidR="00A66C9E" w:rsidRDefault="00020399">
      <w:pPr>
        <w:pStyle w:val="GvdeMetni"/>
        <w:tabs>
          <w:tab w:val="left" w:pos="2339"/>
          <w:tab w:val="left" w:pos="8686"/>
          <w:tab w:val="right" w:pos="12502"/>
        </w:tabs>
        <w:spacing w:before="41"/>
        <w:ind w:left="21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</w:r>
      <w:proofErr w:type="gramStart"/>
      <w:r>
        <w:t>Tel                              : 0322</w:t>
      </w:r>
      <w:proofErr w:type="gramEnd"/>
      <w:r>
        <w:t xml:space="preserve"> 341 08</w:t>
      </w:r>
      <w:r>
        <w:rPr>
          <w:spacing w:val="-1"/>
        </w:rPr>
        <w:t xml:space="preserve"> </w:t>
      </w:r>
      <w:r>
        <w:t>08</w:t>
      </w:r>
    </w:p>
    <w:p w:rsidR="00A66C9E" w:rsidRDefault="00020399">
      <w:pPr>
        <w:pStyle w:val="GvdeMetni"/>
        <w:tabs>
          <w:tab w:val="left" w:pos="2339"/>
          <w:tab w:val="left" w:pos="8688"/>
          <w:tab w:val="right" w:pos="12502"/>
        </w:tabs>
        <w:spacing w:before="37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                           :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A66C9E" w:rsidRDefault="00876459">
      <w:pPr>
        <w:pStyle w:val="GvdeMetni"/>
        <w:tabs>
          <w:tab w:val="left" w:pos="2365"/>
          <w:tab w:val="left" w:pos="8688"/>
          <w:tab w:val="left" w:pos="10814"/>
        </w:tabs>
        <w:spacing w:before="37"/>
        <w:ind w:left="212"/>
      </w:pPr>
      <w:r>
        <w:t>E-Posta</w:t>
      </w:r>
      <w:r>
        <w:tab/>
      </w:r>
      <w:r w:rsidR="00020399">
        <w:t>:</w:t>
      </w:r>
      <w:r w:rsidR="007744F1">
        <w:t xml:space="preserve"> </w:t>
      </w:r>
      <w:r w:rsidRPr="00876459">
        <w:t>saadetpalamut</w:t>
      </w:r>
      <w:r w:rsidR="00F17AF6" w:rsidRPr="00876459">
        <w:t>@saricam.bel.tr</w:t>
      </w:r>
      <w:r w:rsidR="00020399">
        <w:tab/>
        <w:t>E-Posta</w:t>
      </w:r>
      <w:r w:rsidR="00020399">
        <w:tab/>
        <w:t>:</w:t>
      </w:r>
      <w:r w:rsidR="00020399">
        <w:rPr>
          <w:spacing w:val="-2"/>
        </w:rPr>
        <w:t xml:space="preserve">  </w:t>
      </w:r>
      <w:hyperlink r:id="rId7" w:history="1">
        <w:r w:rsidR="005D2F7A" w:rsidRPr="001170C8">
          <w:rPr>
            <w:rStyle w:val="Kpr"/>
          </w:rPr>
          <w:t>lutfidogan@saricam.bel.tr</w:t>
        </w:r>
      </w:hyperlink>
    </w:p>
    <w:sectPr w:rsidR="00A66C9E" w:rsidSect="00C75BFD">
      <w:type w:val="continuous"/>
      <w:pgSz w:w="23814" w:h="16839" w:orient="landscape" w:code="8"/>
      <w:pgMar w:top="640" w:right="108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AAB"/>
    <w:multiLevelType w:val="hybridMultilevel"/>
    <w:tmpl w:val="1576AE2E"/>
    <w:lvl w:ilvl="0" w:tplc="8C88CF4A">
      <w:start w:val="1"/>
      <w:numFmt w:val="decimal"/>
      <w:lvlText w:val="%1."/>
      <w:lvlJc w:val="left"/>
      <w:pPr>
        <w:ind w:left="46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094C2436">
      <w:numFmt w:val="bullet"/>
      <w:lvlText w:val="•"/>
      <w:lvlJc w:val="left"/>
      <w:pPr>
        <w:ind w:left="1164" w:hanging="360"/>
      </w:pPr>
      <w:rPr>
        <w:rFonts w:hint="default"/>
        <w:lang w:val="tr-TR" w:eastAsia="en-US" w:bidi="ar-SA"/>
      </w:rPr>
    </w:lvl>
    <w:lvl w:ilvl="2" w:tplc="84AC6370">
      <w:numFmt w:val="bullet"/>
      <w:lvlText w:val="•"/>
      <w:lvlJc w:val="left"/>
      <w:pPr>
        <w:ind w:left="1868" w:hanging="360"/>
      </w:pPr>
      <w:rPr>
        <w:rFonts w:hint="default"/>
        <w:lang w:val="tr-TR" w:eastAsia="en-US" w:bidi="ar-SA"/>
      </w:rPr>
    </w:lvl>
    <w:lvl w:ilvl="3" w:tplc="50040DAA">
      <w:numFmt w:val="bullet"/>
      <w:lvlText w:val="•"/>
      <w:lvlJc w:val="left"/>
      <w:pPr>
        <w:ind w:left="2573" w:hanging="360"/>
      </w:pPr>
      <w:rPr>
        <w:rFonts w:hint="default"/>
        <w:lang w:val="tr-TR" w:eastAsia="en-US" w:bidi="ar-SA"/>
      </w:rPr>
    </w:lvl>
    <w:lvl w:ilvl="4" w:tplc="6D20FFCA">
      <w:numFmt w:val="bullet"/>
      <w:lvlText w:val="•"/>
      <w:lvlJc w:val="left"/>
      <w:pPr>
        <w:ind w:left="3277" w:hanging="360"/>
      </w:pPr>
      <w:rPr>
        <w:rFonts w:hint="default"/>
        <w:lang w:val="tr-TR" w:eastAsia="en-US" w:bidi="ar-SA"/>
      </w:rPr>
    </w:lvl>
    <w:lvl w:ilvl="5" w:tplc="A094FD86">
      <w:numFmt w:val="bullet"/>
      <w:lvlText w:val="•"/>
      <w:lvlJc w:val="left"/>
      <w:pPr>
        <w:ind w:left="3982" w:hanging="360"/>
      </w:pPr>
      <w:rPr>
        <w:rFonts w:hint="default"/>
        <w:lang w:val="tr-TR" w:eastAsia="en-US" w:bidi="ar-SA"/>
      </w:rPr>
    </w:lvl>
    <w:lvl w:ilvl="6" w:tplc="88584206">
      <w:numFmt w:val="bullet"/>
      <w:lvlText w:val="•"/>
      <w:lvlJc w:val="left"/>
      <w:pPr>
        <w:ind w:left="4686" w:hanging="360"/>
      </w:pPr>
      <w:rPr>
        <w:rFonts w:hint="default"/>
        <w:lang w:val="tr-TR" w:eastAsia="en-US" w:bidi="ar-SA"/>
      </w:rPr>
    </w:lvl>
    <w:lvl w:ilvl="7" w:tplc="39503CBA">
      <w:numFmt w:val="bullet"/>
      <w:lvlText w:val="•"/>
      <w:lvlJc w:val="left"/>
      <w:pPr>
        <w:ind w:left="5390" w:hanging="360"/>
      </w:pPr>
      <w:rPr>
        <w:rFonts w:hint="default"/>
        <w:lang w:val="tr-TR" w:eastAsia="en-US" w:bidi="ar-SA"/>
      </w:rPr>
    </w:lvl>
    <w:lvl w:ilvl="8" w:tplc="05ECA7E2">
      <w:numFmt w:val="bullet"/>
      <w:lvlText w:val="•"/>
      <w:lvlJc w:val="left"/>
      <w:pPr>
        <w:ind w:left="609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7003A3D"/>
    <w:multiLevelType w:val="hybridMultilevel"/>
    <w:tmpl w:val="ED5A3774"/>
    <w:lvl w:ilvl="0" w:tplc="DE9EEF52">
      <w:start w:val="1"/>
      <w:numFmt w:val="decimal"/>
      <w:lvlText w:val="%1."/>
      <w:lvlJc w:val="left"/>
      <w:pPr>
        <w:ind w:left="469" w:hanging="360"/>
      </w:pPr>
      <w:rPr>
        <w:rFonts w:hint="default"/>
        <w:spacing w:val="-1"/>
        <w:w w:val="100"/>
        <w:lang w:val="tr-TR" w:eastAsia="en-US" w:bidi="ar-SA"/>
      </w:rPr>
    </w:lvl>
    <w:lvl w:ilvl="1" w:tplc="BFC8FC88">
      <w:numFmt w:val="bullet"/>
      <w:lvlText w:val="•"/>
      <w:lvlJc w:val="left"/>
      <w:pPr>
        <w:ind w:left="1164" w:hanging="360"/>
      </w:pPr>
      <w:rPr>
        <w:rFonts w:hint="default"/>
        <w:lang w:val="tr-TR" w:eastAsia="en-US" w:bidi="ar-SA"/>
      </w:rPr>
    </w:lvl>
    <w:lvl w:ilvl="2" w:tplc="865A975C">
      <w:numFmt w:val="bullet"/>
      <w:lvlText w:val="•"/>
      <w:lvlJc w:val="left"/>
      <w:pPr>
        <w:ind w:left="1868" w:hanging="360"/>
      </w:pPr>
      <w:rPr>
        <w:rFonts w:hint="default"/>
        <w:lang w:val="tr-TR" w:eastAsia="en-US" w:bidi="ar-SA"/>
      </w:rPr>
    </w:lvl>
    <w:lvl w:ilvl="3" w:tplc="37FA00DA">
      <w:numFmt w:val="bullet"/>
      <w:lvlText w:val="•"/>
      <w:lvlJc w:val="left"/>
      <w:pPr>
        <w:ind w:left="2573" w:hanging="360"/>
      </w:pPr>
      <w:rPr>
        <w:rFonts w:hint="default"/>
        <w:lang w:val="tr-TR" w:eastAsia="en-US" w:bidi="ar-SA"/>
      </w:rPr>
    </w:lvl>
    <w:lvl w:ilvl="4" w:tplc="24E84E9C">
      <w:numFmt w:val="bullet"/>
      <w:lvlText w:val="•"/>
      <w:lvlJc w:val="left"/>
      <w:pPr>
        <w:ind w:left="3277" w:hanging="360"/>
      </w:pPr>
      <w:rPr>
        <w:rFonts w:hint="default"/>
        <w:lang w:val="tr-TR" w:eastAsia="en-US" w:bidi="ar-SA"/>
      </w:rPr>
    </w:lvl>
    <w:lvl w:ilvl="5" w:tplc="28940AEE">
      <w:numFmt w:val="bullet"/>
      <w:lvlText w:val="•"/>
      <w:lvlJc w:val="left"/>
      <w:pPr>
        <w:ind w:left="3982" w:hanging="360"/>
      </w:pPr>
      <w:rPr>
        <w:rFonts w:hint="default"/>
        <w:lang w:val="tr-TR" w:eastAsia="en-US" w:bidi="ar-SA"/>
      </w:rPr>
    </w:lvl>
    <w:lvl w:ilvl="6" w:tplc="C456917E">
      <w:numFmt w:val="bullet"/>
      <w:lvlText w:val="•"/>
      <w:lvlJc w:val="left"/>
      <w:pPr>
        <w:ind w:left="4686" w:hanging="360"/>
      </w:pPr>
      <w:rPr>
        <w:rFonts w:hint="default"/>
        <w:lang w:val="tr-TR" w:eastAsia="en-US" w:bidi="ar-SA"/>
      </w:rPr>
    </w:lvl>
    <w:lvl w:ilvl="7" w:tplc="F3E06F36">
      <w:numFmt w:val="bullet"/>
      <w:lvlText w:val="•"/>
      <w:lvlJc w:val="left"/>
      <w:pPr>
        <w:ind w:left="5390" w:hanging="360"/>
      </w:pPr>
      <w:rPr>
        <w:rFonts w:hint="default"/>
        <w:lang w:val="tr-TR" w:eastAsia="en-US" w:bidi="ar-SA"/>
      </w:rPr>
    </w:lvl>
    <w:lvl w:ilvl="8" w:tplc="FE9A148C">
      <w:numFmt w:val="bullet"/>
      <w:lvlText w:val="•"/>
      <w:lvlJc w:val="left"/>
      <w:pPr>
        <w:ind w:left="609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95A68B8"/>
    <w:multiLevelType w:val="hybridMultilevel"/>
    <w:tmpl w:val="552AA102"/>
    <w:lvl w:ilvl="0" w:tplc="67ACB5DC">
      <w:start w:val="2"/>
      <w:numFmt w:val="decimal"/>
      <w:lvlText w:val="%1."/>
      <w:lvlJc w:val="left"/>
      <w:pPr>
        <w:ind w:left="46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3F5E46E8">
      <w:start w:val="7"/>
      <w:numFmt w:val="lowerLetter"/>
      <w:lvlText w:val="%2)"/>
      <w:lvlJc w:val="left"/>
      <w:pPr>
        <w:ind w:left="881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2" w:tplc="A746A25C">
      <w:numFmt w:val="bullet"/>
      <w:lvlText w:val="•"/>
      <w:lvlJc w:val="left"/>
      <w:pPr>
        <w:ind w:left="1616" w:hanging="348"/>
      </w:pPr>
      <w:rPr>
        <w:rFonts w:hint="default"/>
        <w:lang w:val="tr-TR" w:eastAsia="en-US" w:bidi="ar-SA"/>
      </w:rPr>
    </w:lvl>
    <w:lvl w:ilvl="3" w:tplc="48BCC572">
      <w:numFmt w:val="bullet"/>
      <w:lvlText w:val="•"/>
      <w:lvlJc w:val="left"/>
      <w:pPr>
        <w:ind w:left="2352" w:hanging="348"/>
      </w:pPr>
      <w:rPr>
        <w:rFonts w:hint="default"/>
        <w:lang w:val="tr-TR" w:eastAsia="en-US" w:bidi="ar-SA"/>
      </w:rPr>
    </w:lvl>
    <w:lvl w:ilvl="4" w:tplc="32241AA4">
      <w:numFmt w:val="bullet"/>
      <w:lvlText w:val="•"/>
      <w:lvlJc w:val="left"/>
      <w:pPr>
        <w:ind w:left="3088" w:hanging="348"/>
      </w:pPr>
      <w:rPr>
        <w:rFonts w:hint="default"/>
        <w:lang w:val="tr-TR" w:eastAsia="en-US" w:bidi="ar-SA"/>
      </w:rPr>
    </w:lvl>
    <w:lvl w:ilvl="5" w:tplc="813C41A4">
      <w:numFmt w:val="bullet"/>
      <w:lvlText w:val="•"/>
      <w:lvlJc w:val="left"/>
      <w:pPr>
        <w:ind w:left="3824" w:hanging="348"/>
      </w:pPr>
      <w:rPr>
        <w:rFonts w:hint="default"/>
        <w:lang w:val="tr-TR" w:eastAsia="en-US" w:bidi="ar-SA"/>
      </w:rPr>
    </w:lvl>
    <w:lvl w:ilvl="6" w:tplc="A844ED94">
      <w:numFmt w:val="bullet"/>
      <w:lvlText w:val="•"/>
      <w:lvlJc w:val="left"/>
      <w:pPr>
        <w:ind w:left="4560" w:hanging="348"/>
      </w:pPr>
      <w:rPr>
        <w:rFonts w:hint="default"/>
        <w:lang w:val="tr-TR" w:eastAsia="en-US" w:bidi="ar-SA"/>
      </w:rPr>
    </w:lvl>
    <w:lvl w:ilvl="7" w:tplc="FBD84C28">
      <w:numFmt w:val="bullet"/>
      <w:lvlText w:val="•"/>
      <w:lvlJc w:val="left"/>
      <w:pPr>
        <w:ind w:left="5296" w:hanging="348"/>
      </w:pPr>
      <w:rPr>
        <w:rFonts w:hint="default"/>
        <w:lang w:val="tr-TR" w:eastAsia="en-US" w:bidi="ar-SA"/>
      </w:rPr>
    </w:lvl>
    <w:lvl w:ilvl="8" w:tplc="E8AC9102">
      <w:numFmt w:val="bullet"/>
      <w:lvlText w:val="•"/>
      <w:lvlJc w:val="left"/>
      <w:pPr>
        <w:ind w:left="6032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3E811537"/>
    <w:multiLevelType w:val="hybridMultilevel"/>
    <w:tmpl w:val="21DAF5DE"/>
    <w:lvl w:ilvl="0" w:tplc="DD7C5DE6">
      <w:start w:val="3"/>
      <w:numFmt w:val="lowerLetter"/>
      <w:lvlText w:val="%1)"/>
      <w:lvlJc w:val="left"/>
      <w:pPr>
        <w:ind w:left="886" w:hanging="351"/>
      </w:pPr>
      <w:rPr>
        <w:rFonts w:ascii="Arial" w:eastAsia="Arial" w:hAnsi="Arial" w:cs="Arial" w:hint="default"/>
        <w:w w:val="100"/>
        <w:sz w:val="22"/>
        <w:szCs w:val="22"/>
        <w:lang w:val="tr-TR" w:eastAsia="en-US" w:bidi="ar-SA"/>
      </w:rPr>
    </w:lvl>
    <w:lvl w:ilvl="1" w:tplc="B0648F40">
      <w:numFmt w:val="bullet"/>
      <w:lvlText w:val="•"/>
      <w:lvlJc w:val="left"/>
      <w:pPr>
        <w:ind w:left="1542" w:hanging="351"/>
      </w:pPr>
      <w:rPr>
        <w:rFonts w:hint="default"/>
        <w:lang w:val="tr-TR" w:eastAsia="en-US" w:bidi="ar-SA"/>
      </w:rPr>
    </w:lvl>
    <w:lvl w:ilvl="2" w:tplc="11A0AB88">
      <w:numFmt w:val="bullet"/>
      <w:lvlText w:val="•"/>
      <w:lvlJc w:val="left"/>
      <w:pPr>
        <w:ind w:left="2204" w:hanging="351"/>
      </w:pPr>
      <w:rPr>
        <w:rFonts w:hint="default"/>
        <w:lang w:val="tr-TR" w:eastAsia="en-US" w:bidi="ar-SA"/>
      </w:rPr>
    </w:lvl>
    <w:lvl w:ilvl="3" w:tplc="08C00930">
      <w:numFmt w:val="bullet"/>
      <w:lvlText w:val="•"/>
      <w:lvlJc w:val="left"/>
      <w:pPr>
        <w:ind w:left="2867" w:hanging="351"/>
      </w:pPr>
      <w:rPr>
        <w:rFonts w:hint="default"/>
        <w:lang w:val="tr-TR" w:eastAsia="en-US" w:bidi="ar-SA"/>
      </w:rPr>
    </w:lvl>
    <w:lvl w:ilvl="4" w:tplc="E3CA3C62">
      <w:numFmt w:val="bullet"/>
      <w:lvlText w:val="•"/>
      <w:lvlJc w:val="left"/>
      <w:pPr>
        <w:ind w:left="3529" w:hanging="351"/>
      </w:pPr>
      <w:rPr>
        <w:rFonts w:hint="default"/>
        <w:lang w:val="tr-TR" w:eastAsia="en-US" w:bidi="ar-SA"/>
      </w:rPr>
    </w:lvl>
    <w:lvl w:ilvl="5" w:tplc="FB7691B2">
      <w:numFmt w:val="bullet"/>
      <w:lvlText w:val="•"/>
      <w:lvlJc w:val="left"/>
      <w:pPr>
        <w:ind w:left="4192" w:hanging="351"/>
      </w:pPr>
      <w:rPr>
        <w:rFonts w:hint="default"/>
        <w:lang w:val="tr-TR" w:eastAsia="en-US" w:bidi="ar-SA"/>
      </w:rPr>
    </w:lvl>
    <w:lvl w:ilvl="6" w:tplc="C29A42CA">
      <w:numFmt w:val="bullet"/>
      <w:lvlText w:val="•"/>
      <w:lvlJc w:val="left"/>
      <w:pPr>
        <w:ind w:left="4854" w:hanging="351"/>
      </w:pPr>
      <w:rPr>
        <w:rFonts w:hint="default"/>
        <w:lang w:val="tr-TR" w:eastAsia="en-US" w:bidi="ar-SA"/>
      </w:rPr>
    </w:lvl>
    <w:lvl w:ilvl="7" w:tplc="D252095E">
      <w:numFmt w:val="bullet"/>
      <w:lvlText w:val="•"/>
      <w:lvlJc w:val="left"/>
      <w:pPr>
        <w:ind w:left="5516" w:hanging="351"/>
      </w:pPr>
      <w:rPr>
        <w:rFonts w:hint="default"/>
        <w:lang w:val="tr-TR" w:eastAsia="en-US" w:bidi="ar-SA"/>
      </w:rPr>
    </w:lvl>
    <w:lvl w:ilvl="8" w:tplc="B26EAB08">
      <w:numFmt w:val="bullet"/>
      <w:lvlText w:val="•"/>
      <w:lvlJc w:val="left"/>
      <w:pPr>
        <w:ind w:left="6179" w:hanging="351"/>
      </w:pPr>
      <w:rPr>
        <w:rFonts w:hint="default"/>
        <w:lang w:val="tr-TR" w:eastAsia="en-US" w:bidi="ar-SA"/>
      </w:rPr>
    </w:lvl>
  </w:abstractNum>
  <w:abstractNum w:abstractNumId="4" w15:restartNumberingAfterBreak="0">
    <w:nsid w:val="47C508C4"/>
    <w:multiLevelType w:val="hybridMultilevel"/>
    <w:tmpl w:val="0E9015B8"/>
    <w:lvl w:ilvl="0" w:tplc="B322BEF6">
      <w:start w:val="1"/>
      <w:numFmt w:val="decimal"/>
      <w:lvlText w:val="%1."/>
      <w:lvlJc w:val="left"/>
      <w:pPr>
        <w:ind w:left="46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6F06A88C">
      <w:numFmt w:val="bullet"/>
      <w:lvlText w:val="•"/>
      <w:lvlJc w:val="left"/>
      <w:pPr>
        <w:ind w:left="1164" w:hanging="360"/>
      </w:pPr>
      <w:rPr>
        <w:rFonts w:hint="default"/>
        <w:lang w:val="tr-TR" w:eastAsia="en-US" w:bidi="ar-SA"/>
      </w:rPr>
    </w:lvl>
    <w:lvl w:ilvl="2" w:tplc="6EA66B1A">
      <w:numFmt w:val="bullet"/>
      <w:lvlText w:val="•"/>
      <w:lvlJc w:val="left"/>
      <w:pPr>
        <w:ind w:left="1868" w:hanging="360"/>
      </w:pPr>
      <w:rPr>
        <w:rFonts w:hint="default"/>
        <w:lang w:val="tr-TR" w:eastAsia="en-US" w:bidi="ar-SA"/>
      </w:rPr>
    </w:lvl>
    <w:lvl w:ilvl="3" w:tplc="42E0DA24">
      <w:numFmt w:val="bullet"/>
      <w:lvlText w:val="•"/>
      <w:lvlJc w:val="left"/>
      <w:pPr>
        <w:ind w:left="2573" w:hanging="360"/>
      </w:pPr>
      <w:rPr>
        <w:rFonts w:hint="default"/>
        <w:lang w:val="tr-TR" w:eastAsia="en-US" w:bidi="ar-SA"/>
      </w:rPr>
    </w:lvl>
    <w:lvl w:ilvl="4" w:tplc="1D385AB0">
      <w:numFmt w:val="bullet"/>
      <w:lvlText w:val="•"/>
      <w:lvlJc w:val="left"/>
      <w:pPr>
        <w:ind w:left="3277" w:hanging="360"/>
      </w:pPr>
      <w:rPr>
        <w:rFonts w:hint="default"/>
        <w:lang w:val="tr-TR" w:eastAsia="en-US" w:bidi="ar-SA"/>
      </w:rPr>
    </w:lvl>
    <w:lvl w:ilvl="5" w:tplc="721C046A">
      <w:numFmt w:val="bullet"/>
      <w:lvlText w:val="•"/>
      <w:lvlJc w:val="left"/>
      <w:pPr>
        <w:ind w:left="3982" w:hanging="360"/>
      </w:pPr>
      <w:rPr>
        <w:rFonts w:hint="default"/>
        <w:lang w:val="tr-TR" w:eastAsia="en-US" w:bidi="ar-SA"/>
      </w:rPr>
    </w:lvl>
    <w:lvl w:ilvl="6" w:tplc="9634DBBE">
      <w:numFmt w:val="bullet"/>
      <w:lvlText w:val="•"/>
      <w:lvlJc w:val="left"/>
      <w:pPr>
        <w:ind w:left="4686" w:hanging="360"/>
      </w:pPr>
      <w:rPr>
        <w:rFonts w:hint="default"/>
        <w:lang w:val="tr-TR" w:eastAsia="en-US" w:bidi="ar-SA"/>
      </w:rPr>
    </w:lvl>
    <w:lvl w:ilvl="7" w:tplc="8190011E">
      <w:numFmt w:val="bullet"/>
      <w:lvlText w:val="•"/>
      <w:lvlJc w:val="left"/>
      <w:pPr>
        <w:ind w:left="5390" w:hanging="360"/>
      </w:pPr>
      <w:rPr>
        <w:rFonts w:hint="default"/>
        <w:lang w:val="tr-TR" w:eastAsia="en-US" w:bidi="ar-SA"/>
      </w:rPr>
    </w:lvl>
    <w:lvl w:ilvl="8" w:tplc="161ED110">
      <w:numFmt w:val="bullet"/>
      <w:lvlText w:val="•"/>
      <w:lvlJc w:val="left"/>
      <w:pPr>
        <w:ind w:left="609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EDA3B68"/>
    <w:multiLevelType w:val="hybridMultilevel"/>
    <w:tmpl w:val="95B4A5B6"/>
    <w:lvl w:ilvl="0" w:tplc="AB4E6048">
      <w:start w:val="1"/>
      <w:numFmt w:val="decimal"/>
      <w:lvlText w:val="%1."/>
      <w:lvlJc w:val="left"/>
      <w:pPr>
        <w:ind w:left="433" w:hanging="324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46A202D6">
      <w:start w:val="1"/>
      <w:numFmt w:val="lowerLetter"/>
      <w:lvlText w:val="%2)"/>
      <w:lvlJc w:val="left"/>
      <w:pPr>
        <w:ind w:left="886" w:hanging="351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2" w:tplc="3266E4D4">
      <w:numFmt w:val="bullet"/>
      <w:lvlText w:val="•"/>
      <w:lvlJc w:val="left"/>
      <w:pPr>
        <w:ind w:left="1616" w:hanging="351"/>
      </w:pPr>
      <w:rPr>
        <w:rFonts w:hint="default"/>
        <w:lang w:val="tr-TR" w:eastAsia="en-US" w:bidi="ar-SA"/>
      </w:rPr>
    </w:lvl>
    <w:lvl w:ilvl="3" w:tplc="18BC2B9E">
      <w:numFmt w:val="bullet"/>
      <w:lvlText w:val="•"/>
      <w:lvlJc w:val="left"/>
      <w:pPr>
        <w:ind w:left="2352" w:hanging="351"/>
      </w:pPr>
      <w:rPr>
        <w:rFonts w:hint="default"/>
        <w:lang w:val="tr-TR" w:eastAsia="en-US" w:bidi="ar-SA"/>
      </w:rPr>
    </w:lvl>
    <w:lvl w:ilvl="4" w:tplc="CE06578E">
      <w:numFmt w:val="bullet"/>
      <w:lvlText w:val="•"/>
      <w:lvlJc w:val="left"/>
      <w:pPr>
        <w:ind w:left="3088" w:hanging="351"/>
      </w:pPr>
      <w:rPr>
        <w:rFonts w:hint="default"/>
        <w:lang w:val="tr-TR" w:eastAsia="en-US" w:bidi="ar-SA"/>
      </w:rPr>
    </w:lvl>
    <w:lvl w:ilvl="5" w:tplc="79923AA4">
      <w:numFmt w:val="bullet"/>
      <w:lvlText w:val="•"/>
      <w:lvlJc w:val="left"/>
      <w:pPr>
        <w:ind w:left="3824" w:hanging="351"/>
      </w:pPr>
      <w:rPr>
        <w:rFonts w:hint="default"/>
        <w:lang w:val="tr-TR" w:eastAsia="en-US" w:bidi="ar-SA"/>
      </w:rPr>
    </w:lvl>
    <w:lvl w:ilvl="6" w:tplc="F85A583C">
      <w:numFmt w:val="bullet"/>
      <w:lvlText w:val="•"/>
      <w:lvlJc w:val="left"/>
      <w:pPr>
        <w:ind w:left="4560" w:hanging="351"/>
      </w:pPr>
      <w:rPr>
        <w:rFonts w:hint="default"/>
        <w:lang w:val="tr-TR" w:eastAsia="en-US" w:bidi="ar-SA"/>
      </w:rPr>
    </w:lvl>
    <w:lvl w:ilvl="7" w:tplc="5E043430">
      <w:numFmt w:val="bullet"/>
      <w:lvlText w:val="•"/>
      <w:lvlJc w:val="left"/>
      <w:pPr>
        <w:ind w:left="5296" w:hanging="351"/>
      </w:pPr>
      <w:rPr>
        <w:rFonts w:hint="default"/>
        <w:lang w:val="tr-TR" w:eastAsia="en-US" w:bidi="ar-SA"/>
      </w:rPr>
    </w:lvl>
    <w:lvl w:ilvl="8" w:tplc="A72002E2">
      <w:numFmt w:val="bullet"/>
      <w:lvlText w:val="•"/>
      <w:lvlJc w:val="left"/>
      <w:pPr>
        <w:ind w:left="6032" w:hanging="35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9E"/>
    <w:rsid w:val="00020399"/>
    <w:rsid w:val="000D43B4"/>
    <w:rsid w:val="001F3B93"/>
    <w:rsid w:val="00226A02"/>
    <w:rsid w:val="00460CE5"/>
    <w:rsid w:val="005D2F7A"/>
    <w:rsid w:val="007744F1"/>
    <w:rsid w:val="007C753F"/>
    <w:rsid w:val="007F641E"/>
    <w:rsid w:val="0087217C"/>
    <w:rsid w:val="00876459"/>
    <w:rsid w:val="008A2F5B"/>
    <w:rsid w:val="00A66C9E"/>
    <w:rsid w:val="00AA3143"/>
    <w:rsid w:val="00C75BFD"/>
    <w:rsid w:val="00F17AF6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BF11"/>
  <w15:docId w15:val="{BC0DD2F0-4BFA-4827-B455-A27DA777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69" w:right="547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F3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4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CEE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tfidogan@saricam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ihale1</cp:lastModifiedBy>
  <cp:revision>3</cp:revision>
  <dcterms:created xsi:type="dcterms:W3CDTF">2024-10-01T11:41:00Z</dcterms:created>
  <dcterms:modified xsi:type="dcterms:W3CDTF">2024-10-01T11:52:00Z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